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page" w:horzAnchor="margin" w:tblpX="240" w:tblpY="631"/>
        <w:tblW w:w="10350" w:type="dxa"/>
        <w:tblBorders>
          <w:top w:val="single" w:sz="24" w:space="0" w:color="2E74B5" w:themeColor="accent1" w:themeShade="BF"/>
          <w:left w:val="single" w:sz="24" w:space="0" w:color="2E74B5" w:themeColor="accent1" w:themeShade="BF"/>
          <w:bottom w:val="single" w:sz="24" w:space="0" w:color="2E74B5" w:themeColor="accent1" w:themeShade="BF"/>
          <w:right w:val="single" w:sz="24" w:space="0" w:color="2E74B5" w:themeColor="accent1" w:themeShade="BF"/>
          <w:insideH w:val="single" w:sz="24" w:space="0" w:color="2E74B5" w:themeColor="accent1" w:themeShade="BF"/>
          <w:insideV w:val="single" w:sz="24" w:space="0" w:color="2E74B5" w:themeColor="accent1" w:themeShade="BF"/>
        </w:tblBorders>
        <w:tblLayout w:type="fixed"/>
        <w:tblLook w:val="04A0" w:firstRow="1" w:lastRow="0" w:firstColumn="1" w:lastColumn="0" w:noHBand="0" w:noVBand="1"/>
      </w:tblPr>
      <w:tblGrid>
        <w:gridCol w:w="10350"/>
      </w:tblGrid>
      <w:tr w:rsidR="00531F6B" w:rsidTr="00FB1B0C">
        <w:trPr>
          <w:trHeight w:val="378"/>
        </w:trPr>
        <w:tc>
          <w:tcPr>
            <w:tcW w:w="10350" w:type="dxa"/>
            <w:shd w:val="clear" w:color="auto" w:fill="92D050"/>
          </w:tcPr>
          <w:p w:rsidR="00531F6B" w:rsidRPr="00531F6B" w:rsidRDefault="00531F6B" w:rsidP="00FB1B0C">
            <w:pPr>
              <w:rPr>
                <w:b/>
                <w:color w:val="002060"/>
                <w:sz w:val="32"/>
                <w:szCs w:val="32"/>
              </w:rPr>
            </w:pPr>
            <w:bookmarkStart w:id="0" w:name="_GoBack"/>
            <w:bookmarkEnd w:id="0"/>
            <w:r w:rsidRPr="00531F6B">
              <w:rPr>
                <w:b/>
                <w:color w:val="002060"/>
                <w:sz w:val="32"/>
                <w:szCs w:val="32"/>
              </w:rPr>
              <w:t>What should I do when my child has COVID-19 symptoms?</w:t>
            </w:r>
          </w:p>
        </w:tc>
      </w:tr>
      <w:tr w:rsidR="00196C12" w:rsidTr="00FB1B0C">
        <w:trPr>
          <w:trHeight w:val="6847"/>
        </w:trPr>
        <w:tc>
          <w:tcPr>
            <w:tcW w:w="10350" w:type="dxa"/>
            <w:shd w:val="clear" w:color="auto" w:fill="FFFFFF" w:themeFill="background1"/>
          </w:tcPr>
          <w:tbl>
            <w:tblPr>
              <w:tblW w:w="10163" w:type="dxa"/>
              <w:tblInd w:w="50" w:type="dxa"/>
              <w:tblBorders>
                <w:top w:val="nil"/>
                <w:left w:val="nil"/>
                <w:bottom w:val="nil"/>
                <w:right w:val="nil"/>
              </w:tblBorders>
              <w:tblLayout w:type="fixed"/>
              <w:tblLook w:val="0000" w:firstRow="0" w:lastRow="0" w:firstColumn="0" w:lastColumn="0" w:noHBand="0" w:noVBand="0"/>
            </w:tblPr>
            <w:tblGrid>
              <w:gridCol w:w="10163"/>
            </w:tblGrid>
            <w:tr w:rsidR="00196C12" w:rsidRPr="00196C12" w:rsidTr="00FB1B0C">
              <w:trPr>
                <w:trHeight w:val="3087"/>
              </w:trPr>
              <w:tc>
                <w:tcPr>
                  <w:tcW w:w="10474" w:type="dxa"/>
                  <w:shd w:val="clear" w:color="auto" w:fill="DEEAF6" w:themeFill="accent1" w:themeFillTint="33"/>
                </w:tcPr>
                <w:tbl>
                  <w:tblPr>
                    <w:tblStyle w:val="TableGrid1"/>
                    <w:tblpPr w:leftFromText="180" w:rightFromText="180" w:vertAnchor="text" w:horzAnchor="margin" w:tblpY="107"/>
                    <w:tblOverlap w:val="never"/>
                    <w:tblW w:w="10409" w:type="dxa"/>
                    <w:tblLayout w:type="fixed"/>
                    <w:tblLook w:val="04A0" w:firstRow="1" w:lastRow="0" w:firstColumn="1" w:lastColumn="0" w:noHBand="0" w:noVBand="1"/>
                  </w:tblPr>
                  <w:tblGrid>
                    <w:gridCol w:w="5204"/>
                    <w:gridCol w:w="5205"/>
                  </w:tblGrid>
                  <w:tr w:rsidR="00196C12" w:rsidRPr="00196C12" w:rsidTr="00FB1B0C">
                    <w:trPr>
                      <w:trHeight w:val="268"/>
                    </w:trPr>
                    <w:tc>
                      <w:tcPr>
                        <w:tcW w:w="10409" w:type="dxa"/>
                        <w:gridSpan w:val="2"/>
                        <w:shd w:val="clear" w:color="auto" w:fill="92D050"/>
                      </w:tcPr>
                      <w:p w:rsidR="00196C12" w:rsidRPr="00196C12" w:rsidRDefault="00196C12" w:rsidP="00FB1B0C">
                        <w:pPr>
                          <w:jc w:val="center"/>
                          <w:rPr>
                            <w:rFonts w:cstheme="minorHAnsi"/>
                          </w:rPr>
                        </w:pPr>
                        <w:r w:rsidRPr="00196C12">
                          <w:rPr>
                            <w:rFonts w:cstheme="minorHAnsi"/>
                          </w:rPr>
                          <w:t>COVID-19 Symptoms</w:t>
                        </w:r>
                      </w:p>
                    </w:tc>
                  </w:tr>
                  <w:tr w:rsidR="00196C12" w:rsidRPr="00196C12" w:rsidTr="00FB1B0C">
                    <w:trPr>
                      <w:trHeight w:val="2570"/>
                    </w:trPr>
                    <w:tc>
                      <w:tcPr>
                        <w:tcW w:w="5204" w:type="dxa"/>
                        <w:shd w:val="clear" w:color="auto" w:fill="FFFFFF" w:themeFill="background1"/>
                      </w:tcPr>
                      <w:p w:rsidR="00196C12" w:rsidRPr="00196C12" w:rsidRDefault="00196C12" w:rsidP="00FB1B0C">
                        <w:pPr>
                          <w:pStyle w:val="ListParagraph"/>
                          <w:numPr>
                            <w:ilvl w:val="0"/>
                            <w:numId w:val="10"/>
                          </w:numPr>
                          <w:rPr>
                            <w:rFonts w:cstheme="minorHAnsi"/>
                            <w:sz w:val="20"/>
                            <w:szCs w:val="20"/>
                          </w:rPr>
                        </w:pPr>
                        <w:r w:rsidRPr="00196C12">
                          <w:rPr>
                            <w:rFonts w:cstheme="minorHAnsi"/>
                            <w:sz w:val="20"/>
                            <w:szCs w:val="20"/>
                          </w:rPr>
                          <w:t>FEVER</w:t>
                        </w:r>
                      </w:p>
                      <w:p w:rsidR="00196C12" w:rsidRPr="00196C12" w:rsidRDefault="00196C12" w:rsidP="00FB1B0C">
                        <w:pPr>
                          <w:pStyle w:val="ListParagraph"/>
                          <w:numPr>
                            <w:ilvl w:val="1"/>
                            <w:numId w:val="9"/>
                          </w:numPr>
                          <w:rPr>
                            <w:rFonts w:cstheme="minorHAnsi"/>
                            <w:b/>
                            <w:sz w:val="20"/>
                            <w:szCs w:val="20"/>
                          </w:rPr>
                        </w:pPr>
                        <w:r w:rsidRPr="00196C12">
                          <w:rPr>
                            <w:rFonts w:cstheme="minorHAnsi"/>
                            <w:b/>
                            <w:sz w:val="20"/>
                            <w:szCs w:val="20"/>
                          </w:rPr>
                          <w:t>Fever = 38.1C(100.6F) and above (or 1.2C more than usual for individual)</w:t>
                        </w:r>
                      </w:p>
                      <w:p w:rsidR="00196C12" w:rsidRPr="00196C12" w:rsidRDefault="00196C12" w:rsidP="00FB1B0C">
                        <w:pPr>
                          <w:pStyle w:val="ListParagraph"/>
                          <w:numPr>
                            <w:ilvl w:val="0"/>
                            <w:numId w:val="9"/>
                          </w:numPr>
                          <w:rPr>
                            <w:rFonts w:cstheme="minorHAnsi"/>
                            <w:sz w:val="20"/>
                            <w:szCs w:val="20"/>
                          </w:rPr>
                        </w:pPr>
                        <w:r w:rsidRPr="00196C12">
                          <w:rPr>
                            <w:rFonts w:cstheme="minorHAnsi"/>
                            <w:sz w:val="20"/>
                            <w:szCs w:val="20"/>
                          </w:rPr>
                          <w:t>RESPIRATORY</w:t>
                        </w:r>
                      </w:p>
                      <w:p w:rsidR="00196C12" w:rsidRPr="00196C12" w:rsidRDefault="00196C12" w:rsidP="00FB1B0C">
                        <w:pPr>
                          <w:pStyle w:val="ListParagraph"/>
                          <w:numPr>
                            <w:ilvl w:val="1"/>
                            <w:numId w:val="9"/>
                          </w:numPr>
                          <w:rPr>
                            <w:rFonts w:cstheme="minorHAnsi"/>
                            <w:b/>
                            <w:sz w:val="20"/>
                            <w:szCs w:val="20"/>
                          </w:rPr>
                        </w:pPr>
                        <w:r w:rsidRPr="00196C12">
                          <w:rPr>
                            <w:rFonts w:cstheme="minorHAnsi"/>
                            <w:b/>
                            <w:sz w:val="20"/>
                            <w:szCs w:val="20"/>
                          </w:rPr>
                          <w:t>Onset or worsening of a cough</w:t>
                        </w:r>
                      </w:p>
                      <w:p w:rsidR="00196C12" w:rsidRPr="00196C12" w:rsidRDefault="00196C12" w:rsidP="00FB1B0C">
                        <w:pPr>
                          <w:pStyle w:val="ListParagraph"/>
                          <w:numPr>
                            <w:ilvl w:val="1"/>
                            <w:numId w:val="9"/>
                          </w:numPr>
                          <w:rPr>
                            <w:rFonts w:cstheme="minorHAnsi"/>
                            <w:sz w:val="20"/>
                            <w:szCs w:val="20"/>
                          </w:rPr>
                        </w:pPr>
                        <w:r w:rsidRPr="00196C12">
                          <w:rPr>
                            <w:rFonts w:cstheme="minorHAnsi"/>
                            <w:b/>
                            <w:sz w:val="20"/>
                            <w:szCs w:val="20"/>
                          </w:rPr>
                          <w:t>Difficulty breathing, shortness of breath</w:t>
                        </w:r>
                      </w:p>
                      <w:p w:rsidR="00196C12" w:rsidRPr="00196C12" w:rsidRDefault="00196C12" w:rsidP="00FB1B0C">
                        <w:pPr>
                          <w:pStyle w:val="ListParagraph"/>
                          <w:numPr>
                            <w:ilvl w:val="1"/>
                            <w:numId w:val="9"/>
                          </w:numPr>
                          <w:rPr>
                            <w:rFonts w:cstheme="minorHAnsi"/>
                            <w:b/>
                            <w:sz w:val="20"/>
                            <w:szCs w:val="20"/>
                          </w:rPr>
                        </w:pPr>
                        <w:r w:rsidRPr="00196C12">
                          <w:rPr>
                            <w:rFonts w:cstheme="minorHAnsi"/>
                            <w:b/>
                            <w:sz w:val="20"/>
                            <w:szCs w:val="20"/>
                          </w:rPr>
                          <w:t>Sore throat</w:t>
                        </w:r>
                      </w:p>
                      <w:p w:rsidR="00196C12" w:rsidRPr="00196C12" w:rsidRDefault="00196C12" w:rsidP="00FB1B0C">
                        <w:pPr>
                          <w:pStyle w:val="ListParagraph"/>
                          <w:numPr>
                            <w:ilvl w:val="1"/>
                            <w:numId w:val="9"/>
                          </w:numPr>
                          <w:rPr>
                            <w:rFonts w:cstheme="minorHAnsi"/>
                            <w:b/>
                            <w:sz w:val="20"/>
                            <w:szCs w:val="20"/>
                          </w:rPr>
                        </w:pPr>
                        <w:r w:rsidRPr="00196C12">
                          <w:rPr>
                            <w:rFonts w:cstheme="minorHAnsi"/>
                            <w:b/>
                            <w:sz w:val="20"/>
                            <w:szCs w:val="20"/>
                          </w:rPr>
                          <w:t>Runny nose or congestion</w:t>
                        </w:r>
                      </w:p>
                      <w:p w:rsidR="00196C12" w:rsidRPr="00196C12" w:rsidRDefault="00196C12" w:rsidP="00FB1B0C">
                        <w:pPr>
                          <w:pStyle w:val="ListParagraph"/>
                          <w:numPr>
                            <w:ilvl w:val="0"/>
                            <w:numId w:val="9"/>
                          </w:numPr>
                          <w:rPr>
                            <w:rFonts w:cstheme="minorHAnsi"/>
                            <w:sz w:val="20"/>
                            <w:szCs w:val="20"/>
                          </w:rPr>
                        </w:pPr>
                        <w:r w:rsidRPr="00196C12">
                          <w:rPr>
                            <w:rFonts w:cstheme="minorHAnsi"/>
                            <w:sz w:val="20"/>
                            <w:szCs w:val="20"/>
                          </w:rPr>
                          <w:t xml:space="preserve">GENERAL </w:t>
                        </w:r>
                      </w:p>
                      <w:p w:rsidR="00196C12" w:rsidRPr="00196C12" w:rsidRDefault="00196C12" w:rsidP="00FB1B0C">
                        <w:pPr>
                          <w:pStyle w:val="ListParagraph"/>
                          <w:numPr>
                            <w:ilvl w:val="1"/>
                            <w:numId w:val="9"/>
                          </w:numPr>
                          <w:rPr>
                            <w:rFonts w:cstheme="minorHAnsi"/>
                            <w:sz w:val="20"/>
                            <w:szCs w:val="20"/>
                          </w:rPr>
                        </w:pPr>
                        <w:r w:rsidRPr="00196C12">
                          <w:rPr>
                            <w:rFonts w:cstheme="minorHAnsi"/>
                            <w:b/>
                            <w:sz w:val="20"/>
                            <w:szCs w:val="20"/>
                          </w:rPr>
                          <w:t>Sudden loss of smell without nasal congestion with or without loss of taste</w:t>
                        </w:r>
                      </w:p>
                    </w:tc>
                    <w:tc>
                      <w:tcPr>
                        <w:tcW w:w="5205" w:type="dxa"/>
                        <w:shd w:val="clear" w:color="auto" w:fill="FFFFFF" w:themeFill="background1"/>
                      </w:tcPr>
                      <w:p w:rsidR="00196C12" w:rsidRPr="00196C12" w:rsidRDefault="00196C12" w:rsidP="00FB1B0C">
                        <w:pPr>
                          <w:pStyle w:val="ListParagraph"/>
                          <w:numPr>
                            <w:ilvl w:val="0"/>
                            <w:numId w:val="9"/>
                          </w:numPr>
                          <w:rPr>
                            <w:rFonts w:cstheme="minorHAnsi"/>
                            <w:sz w:val="20"/>
                            <w:szCs w:val="20"/>
                          </w:rPr>
                        </w:pPr>
                        <w:r w:rsidRPr="00196C12">
                          <w:rPr>
                            <w:rFonts w:cstheme="minorHAnsi"/>
                            <w:sz w:val="20"/>
                            <w:szCs w:val="20"/>
                          </w:rPr>
                          <w:t>GENERAL</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Generalized muscle pain (not related to physical exertion)</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headache</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 xml:space="preserve">Intense fatigue </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 xml:space="preserve">Major loss of appetite </w:t>
                        </w:r>
                      </w:p>
                      <w:p w:rsidR="00196C12" w:rsidRPr="00196C12" w:rsidRDefault="00196C12" w:rsidP="00FB1B0C">
                        <w:pPr>
                          <w:pStyle w:val="ListParagraph"/>
                          <w:numPr>
                            <w:ilvl w:val="0"/>
                            <w:numId w:val="9"/>
                          </w:numPr>
                          <w:rPr>
                            <w:rFonts w:cstheme="minorHAnsi"/>
                            <w:sz w:val="20"/>
                            <w:szCs w:val="20"/>
                          </w:rPr>
                        </w:pPr>
                        <w:r w:rsidRPr="00196C12">
                          <w:rPr>
                            <w:rFonts w:cstheme="minorHAnsi"/>
                            <w:sz w:val="20"/>
                            <w:szCs w:val="20"/>
                          </w:rPr>
                          <w:t>GASTRO-INTESTINAL</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Diarrhea</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Vomiting</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Stomach aches</w:t>
                        </w:r>
                      </w:p>
                      <w:p w:rsidR="00196C12" w:rsidRPr="00196C12" w:rsidRDefault="00196C12" w:rsidP="00FB1B0C">
                        <w:pPr>
                          <w:pStyle w:val="ListParagraph"/>
                          <w:numPr>
                            <w:ilvl w:val="1"/>
                            <w:numId w:val="9"/>
                          </w:numPr>
                          <w:rPr>
                            <w:rFonts w:cstheme="minorHAnsi"/>
                            <w:sz w:val="20"/>
                            <w:szCs w:val="20"/>
                          </w:rPr>
                        </w:pPr>
                        <w:r w:rsidRPr="00196C12">
                          <w:rPr>
                            <w:rFonts w:cstheme="minorHAnsi"/>
                            <w:sz w:val="20"/>
                            <w:szCs w:val="20"/>
                          </w:rPr>
                          <w:t>nausea</w:t>
                        </w:r>
                      </w:p>
                    </w:tc>
                  </w:tr>
                </w:tbl>
                <w:p w:rsidR="00196C12" w:rsidRPr="00196C12" w:rsidRDefault="00196C12" w:rsidP="00FB1B0C">
                  <w:pPr>
                    <w:pStyle w:val="Default"/>
                    <w:framePr w:hSpace="180" w:wrap="around" w:vAnchor="page" w:hAnchor="margin" w:x="240" w:y="631"/>
                    <w:tabs>
                      <w:tab w:val="left" w:pos="3420"/>
                    </w:tabs>
                    <w:rPr>
                      <w:rFonts w:asciiTheme="minorHAnsi" w:hAnsiTheme="minorHAnsi" w:cstheme="minorHAnsi"/>
                    </w:rPr>
                  </w:pPr>
                </w:p>
              </w:tc>
            </w:tr>
            <w:tr w:rsidR="00196C12" w:rsidRPr="00FB1B0C" w:rsidTr="00FB1B0C">
              <w:trPr>
                <w:trHeight w:val="550"/>
              </w:trPr>
              <w:tc>
                <w:tcPr>
                  <w:tcW w:w="10474" w:type="dxa"/>
                  <w:shd w:val="clear" w:color="auto" w:fill="5B9BD5" w:themeFill="accent1"/>
                </w:tcPr>
                <w:p w:rsidR="00196C12" w:rsidRPr="00FB1B0C" w:rsidRDefault="00196C12" w:rsidP="006375DF">
                  <w:pPr>
                    <w:pStyle w:val="Default"/>
                    <w:framePr w:hSpace="180" w:wrap="around" w:vAnchor="page" w:hAnchor="margin" w:x="240" w:y="631"/>
                    <w:rPr>
                      <w:rFonts w:asciiTheme="minorHAnsi" w:hAnsiTheme="minorHAnsi" w:cstheme="minorHAnsi"/>
                      <w:sz w:val="22"/>
                      <w:szCs w:val="22"/>
                    </w:rPr>
                  </w:pPr>
                  <w:r w:rsidRPr="00FB1B0C">
                    <w:rPr>
                      <w:rFonts w:asciiTheme="minorHAnsi" w:hAnsiTheme="minorHAnsi" w:cstheme="minorHAnsi"/>
                      <w:sz w:val="22"/>
                      <w:szCs w:val="22"/>
                    </w:rPr>
                    <w:t xml:space="preserve"> </w:t>
                  </w:r>
                  <w:r w:rsidRPr="00FB1B0C">
                    <w:rPr>
                      <w:rFonts w:asciiTheme="minorHAnsi" w:hAnsiTheme="minorHAnsi" w:cstheme="minorHAnsi"/>
                      <w:b/>
                      <w:bCs/>
                      <w:sz w:val="22"/>
                      <w:szCs w:val="22"/>
                    </w:rPr>
                    <w:t xml:space="preserve">If your child has COVID-19 symptoms you will be asked to pick up your child from school.  </w:t>
                  </w:r>
                  <w:r w:rsidRPr="00FB1B0C">
                    <w:rPr>
                      <w:rFonts w:asciiTheme="minorHAnsi" w:hAnsiTheme="minorHAnsi" w:cstheme="minorHAnsi"/>
                      <w:sz w:val="22"/>
                      <w:szCs w:val="22"/>
                    </w:rPr>
                    <w:t xml:space="preserve"> </w:t>
                  </w:r>
                  <w:r w:rsidRPr="00FB1B0C">
                    <w:rPr>
                      <w:rFonts w:asciiTheme="minorHAnsi" w:hAnsiTheme="minorHAnsi" w:cstheme="minorHAnsi"/>
                      <w:b/>
                      <w:bCs/>
                      <w:sz w:val="22"/>
                      <w:szCs w:val="22"/>
                    </w:rPr>
                    <w:t xml:space="preserve">All members (children and adults) living in the same home will be required to go home </w:t>
                  </w:r>
                  <w:r w:rsidR="00FB1B0C" w:rsidRPr="00FB1B0C">
                    <w:rPr>
                      <w:rFonts w:asciiTheme="minorHAnsi" w:hAnsiTheme="minorHAnsi" w:cstheme="minorHAnsi"/>
                      <w:b/>
                      <w:bCs/>
                      <w:sz w:val="22"/>
                      <w:szCs w:val="22"/>
                    </w:rPr>
                    <w:t>as well.</w:t>
                  </w:r>
                </w:p>
              </w:tc>
            </w:tr>
          </w:tbl>
          <w:p w:rsidR="00196C12" w:rsidRPr="00FB1B0C" w:rsidRDefault="00196C12" w:rsidP="00FB1B0C">
            <w:pPr>
              <w:pStyle w:val="ListParagraph"/>
              <w:numPr>
                <w:ilvl w:val="0"/>
                <w:numId w:val="7"/>
              </w:numPr>
              <w:rPr>
                <w:rFonts w:cstheme="minorHAnsi"/>
              </w:rPr>
            </w:pPr>
            <w:r w:rsidRPr="00FB1B0C">
              <w:rPr>
                <w:rFonts w:cstheme="minorHAnsi"/>
              </w:rPr>
              <w:t>Stay at home, avoid contact with others, wash hands frequently and follow good respiratory hygiene practices.</w:t>
            </w:r>
          </w:p>
          <w:p w:rsidR="00196C12" w:rsidRPr="00FB1B0C" w:rsidRDefault="00196C12" w:rsidP="00FB1B0C">
            <w:pPr>
              <w:pStyle w:val="ListParagraph"/>
              <w:numPr>
                <w:ilvl w:val="0"/>
                <w:numId w:val="7"/>
              </w:numPr>
              <w:rPr>
                <w:rFonts w:cstheme="minorHAnsi"/>
                <w:b/>
              </w:rPr>
            </w:pPr>
            <w:r w:rsidRPr="00FB1B0C">
              <w:rPr>
                <w:rFonts w:cstheme="minorHAnsi"/>
                <w:b/>
              </w:rPr>
              <w:t xml:space="preserve">Complete the Self-Assessment tool online </w:t>
            </w:r>
            <w:hyperlink r:id="rId5" w:history="1">
              <w:r w:rsidRPr="00FB1B0C">
                <w:rPr>
                  <w:rStyle w:val="Hyperlink"/>
                  <w:rFonts w:cstheme="minorHAnsi"/>
                </w:rPr>
                <w:t>https://www.quebec.ca/en/health/health-issues/a-z/2019-coronavirus/covid-19-symptom-self-assessment-tool/</w:t>
              </w:r>
            </w:hyperlink>
          </w:p>
          <w:p w:rsidR="00196C12" w:rsidRPr="00FB1B0C" w:rsidRDefault="00196C12" w:rsidP="00FB1B0C">
            <w:pPr>
              <w:pStyle w:val="ListParagraph"/>
              <w:numPr>
                <w:ilvl w:val="0"/>
                <w:numId w:val="7"/>
              </w:numPr>
              <w:rPr>
                <w:rFonts w:cstheme="minorHAnsi"/>
                <w:b/>
              </w:rPr>
            </w:pPr>
            <w:r w:rsidRPr="00FB1B0C">
              <w:rPr>
                <w:rFonts w:cstheme="minorHAnsi"/>
                <w:b/>
              </w:rPr>
              <w:t>OR Call the 1-877-644-4545 coronavirus hotline to report your child’s symptoms and follow the instructions you are given</w:t>
            </w:r>
          </w:p>
          <w:p w:rsidR="00196C12" w:rsidRPr="00FB1B0C" w:rsidRDefault="00196C12" w:rsidP="00FB1B0C">
            <w:pPr>
              <w:pStyle w:val="ListParagraph"/>
              <w:numPr>
                <w:ilvl w:val="0"/>
                <w:numId w:val="7"/>
              </w:numPr>
              <w:rPr>
                <w:rFonts w:cstheme="minorHAnsi"/>
              </w:rPr>
            </w:pPr>
            <w:r w:rsidRPr="00FB1B0C">
              <w:rPr>
                <w:rFonts w:cstheme="minorHAnsi"/>
              </w:rPr>
              <w:t>If your child has major difficulty breathing, call 911</w:t>
            </w:r>
          </w:p>
          <w:p w:rsidR="00196C12" w:rsidRPr="00FB1B0C" w:rsidRDefault="00196C12" w:rsidP="00FB1B0C">
            <w:pPr>
              <w:numPr>
                <w:ilvl w:val="0"/>
                <w:numId w:val="7"/>
              </w:numPr>
              <w:contextualSpacing/>
              <w:rPr>
                <w:rFonts w:cstheme="minorHAnsi"/>
              </w:rPr>
            </w:pPr>
            <w:r w:rsidRPr="00FB1B0C">
              <w:rPr>
                <w:rFonts w:cstheme="minorHAnsi"/>
              </w:rPr>
              <w:t>When can my child return to school?</w:t>
            </w:r>
          </w:p>
          <w:p w:rsidR="00196C12" w:rsidRPr="00FB1B0C" w:rsidRDefault="00196C12" w:rsidP="00FB1B0C">
            <w:pPr>
              <w:numPr>
                <w:ilvl w:val="1"/>
                <w:numId w:val="7"/>
              </w:numPr>
              <w:contextualSpacing/>
              <w:rPr>
                <w:rFonts w:cstheme="minorHAnsi"/>
              </w:rPr>
            </w:pPr>
            <w:r w:rsidRPr="00FB1B0C">
              <w:rPr>
                <w:rFonts w:cstheme="minorHAnsi"/>
              </w:rPr>
              <w:t>Ultimately Public Health and/or personal medical professional will determine the medical status of the child and their readiness for return</w:t>
            </w:r>
          </w:p>
          <w:p w:rsidR="00196C12" w:rsidRPr="00FB1B0C" w:rsidRDefault="00FB1B0C" w:rsidP="00FB1B0C">
            <w:pPr>
              <w:numPr>
                <w:ilvl w:val="0"/>
                <w:numId w:val="2"/>
              </w:numPr>
              <w:contextualSpacing/>
              <w:rPr>
                <w:rFonts w:cstheme="minorHAnsi"/>
              </w:rPr>
            </w:pPr>
            <w:r w:rsidRPr="00FB1B0C">
              <w:rPr>
                <w:rFonts w:cstheme="minorHAnsi"/>
              </w:rPr>
              <w:t>S</w:t>
            </w:r>
            <w:r w:rsidR="00196C12" w:rsidRPr="00FB1B0C">
              <w:rPr>
                <w:rFonts w:cstheme="minorHAnsi"/>
              </w:rPr>
              <w:t xml:space="preserve">tudents should not return to school until: </w:t>
            </w:r>
          </w:p>
          <w:p w:rsidR="00196C12" w:rsidRPr="00FB1B0C" w:rsidRDefault="00196C12" w:rsidP="00FB1B0C">
            <w:pPr>
              <w:pStyle w:val="ListParagraph"/>
              <w:numPr>
                <w:ilvl w:val="1"/>
                <w:numId w:val="2"/>
              </w:numPr>
              <w:rPr>
                <w:rFonts w:cstheme="minorHAnsi"/>
              </w:rPr>
            </w:pPr>
            <w:r w:rsidRPr="00FB1B0C">
              <w:rPr>
                <w:rFonts w:cstheme="minorHAnsi"/>
              </w:rPr>
              <w:t>They have tested negative for COVID-19 and no longer have any symptoms</w:t>
            </w:r>
          </w:p>
          <w:p w:rsidR="00196C12" w:rsidRPr="00FB1B0C" w:rsidRDefault="00196C12" w:rsidP="00FB1B0C">
            <w:pPr>
              <w:pStyle w:val="ListParagraph"/>
              <w:numPr>
                <w:ilvl w:val="1"/>
                <w:numId w:val="2"/>
              </w:numPr>
              <w:rPr>
                <w:rFonts w:cstheme="minorHAnsi"/>
              </w:rPr>
            </w:pPr>
            <w:r w:rsidRPr="00FB1B0C">
              <w:rPr>
                <w:rFonts w:cstheme="minorHAnsi"/>
              </w:rPr>
              <w:t>They have tested positive, have isolated for 10 days and no longer have any symptoms</w:t>
            </w:r>
          </w:p>
          <w:p w:rsidR="00196C12" w:rsidRPr="00FB1B0C" w:rsidRDefault="00196C12" w:rsidP="00FB1B0C">
            <w:pPr>
              <w:pStyle w:val="ListParagraph"/>
              <w:numPr>
                <w:ilvl w:val="1"/>
                <w:numId w:val="2"/>
              </w:numPr>
              <w:rPr>
                <w:rFonts w:cstheme="minorHAnsi"/>
              </w:rPr>
            </w:pPr>
            <w:r w:rsidRPr="00FB1B0C">
              <w:rPr>
                <w:rFonts w:cstheme="minorHAnsi"/>
              </w:rPr>
              <w:t>They have been diagnosed with something other than COVID-19 (and provide written confirmation from a health professional)</w:t>
            </w:r>
          </w:p>
          <w:p w:rsidR="00196C12" w:rsidRPr="00FB1B0C" w:rsidRDefault="00196C12" w:rsidP="00FB1B0C">
            <w:pPr>
              <w:pStyle w:val="ListParagraph"/>
              <w:numPr>
                <w:ilvl w:val="1"/>
                <w:numId w:val="2"/>
              </w:numPr>
              <w:rPr>
                <w:rFonts w:cstheme="minorHAnsi"/>
              </w:rPr>
            </w:pPr>
            <w:r w:rsidRPr="00FB1B0C">
              <w:rPr>
                <w:rFonts w:cstheme="minorHAnsi"/>
              </w:rPr>
              <w:t>(in the case of no test) they have been isolated for a period of 10 days and have no symptoms</w:t>
            </w:r>
          </w:p>
          <w:p w:rsidR="00196C12" w:rsidRPr="00FB1B0C" w:rsidRDefault="00196C12" w:rsidP="00FB1B0C">
            <w:pPr>
              <w:pStyle w:val="ListParagraph"/>
              <w:numPr>
                <w:ilvl w:val="1"/>
                <w:numId w:val="2"/>
              </w:numPr>
              <w:rPr>
                <w:rFonts w:cstheme="minorHAnsi"/>
              </w:rPr>
            </w:pPr>
            <w:r w:rsidRPr="00FB1B0C">
              <w:rPr>
                <w:rFonts w:cstheme="minorHAnsi"/>
              </w:rPr>
              <w:t>(in the case of one of ‘non’ bolded symptoms – COLUMN 2) they have been observed for 24 hours, and have been free of fever for at least 48 hours (without taking fever medication) AND have no acute symptoms for at least 24 hours (this does not include cough and loss of smell, which can take a longer time to go away)</w:t>
            </w:r>
          </w:p>
          <w:p w:rsidR="00196C12" w:rsidRPr="00FB1B0C" w:rsidRDefault="00196C12" w:rsidP="00FB1B0C">
            <w:pPr>
              <w:pStyle w:val="ListParagraph"/>
              <w:numPr>
                <w:ilvl w:val="0"/>
                <w:numId w:val="7"/>
              </w:numPr>
              <w:rPr>
                <w:rFonts w:cstheme="minorHAnsi"/>
              </w:rPr>
            </w:pPr>
            <w:r w:rsidRPr="00FB1B0C">
              <w:rPr>
                <w:rFonts w:cstheme="minorHAnsi"/>
              </w:rPr>
              <w:t>If you are awaiting test results for your child, they must isolate while you wait for results.</w:t>
            </w:r>
          </w:p>
          <w:p w:rsidR="00196C12" w:rsidRPr="00FB1B0C" w:rsidRDefault="00196C12" w:rsidP="00FB1B0C">
            <w:pPr>
              <w:pStyle w:val="ListParagraph"/>
              <w:numPr>
                <w:ilvl w:val="0"/>
                <w:numId w:val="7"/>
              </w:numPr>
              <w:rPr>
                <w:rFonts w:cstheme="minorHAnsi"/>
              </w:rPr>
            </w:pPr>
            <w:r w:rsidRPr="00FB1B0C">
              <w:rPr>
                <w:rFonts w:cstheme="minorHAnsi"/>
                <w:u w:val="single"/>
              </w:rPr>
              <w:t>While awaiting results, all people living under the same roof</w:t>
            </w:r>
            <w:r w:rsidRPr="00FB1B0C">
              <w:rPr>
                <w:rFonts w:cstheme="minorHAnsi"/>
              </w:rPr>
              <w:t xml:space="preserve"> as your child (even if they show no symptoms) will be required to remain in isolation at least until the child’s test result is received and then follow the instructions provided.  </w:t>
            </w:r>
          </w:p>
          <w:p w:rsidR="00196C12" w:rsidRPr="00FB1B0C" w:rsidRDefault="00196C12" w:rsidP="00FB1B0C">
            <w:pPr>
              <w:pStyle w:val="ListParagraph"/>
              <w:numPr>
                <w:ilvl w:val="0"/>
                <w:numId w:val="7"/>
              </w:numPr>
              <w:rPr>
                <w:rFonts w:cstheme="minorHAnsi"/>
              </w:rPr>
            </w:pPr>
            <w:r w:rsidRPr="00FB1B0C">
              <w:rPr>
                <w:rFonts w:cstheme="minorHAnsi"/>
              </w:rPr>
              <w:t>If your child has 1 of the bold symptoms</w:t>
            </w:r>
            <w:r w:rsidR="00FB1B0C" w:rsidRPr="00FB1B0C">
              <w:rPr>
                <w:rFonts w:cstheme="minorHAnsi"/>
              </w:rPr>
              <w:t xml:space="preserve"> (column 1)</w:t>
            </w:r>
            <w:r w:rsidRPr="00FB1B0C">
              <w:rPr>
                <w:rFonts w:cstheme="minorHAnsi"/>
              </w:rPr>
              <w:t xml:space="preserve"> or two of the other symptoms</w:t>
            </w:r>
            <w:r w:rsidR="00FB1B0C" w:rsidRPr="00FB1B0C">
              <w:rPr>
                <w:rFonts w:cstheme="minorHAnsi"/>
              </w:rPr>
              <w:t xml:space="preserve"> (column 2)</w:t>
            </w:r>
            <w:r w:rsidRPr="00FB1B0C">
              <w:rPr>
                <w:rFonts w:cstheme="minorHAnsi"/>
              </w:rPr>
              <w:t xml:space="preserve">, and </w:t>
            </w:r>
            <w:r w:rsidRPr="00FB1B0C">
              <w:rPr>
                <w:rFonts w:cstheme="minorHAnsi"/>
                <w:u w:val="single"/>
              </w:rPr>
              <w:t>you decide not to get your child tested</w:t>
            </w:r>
            <w:r w:rsidRPr="00FB1B0C">
              <w:rPr>
                <w:rFonts w:cstheme="minorHAnsi"/>
              </w:rPr>
              <w:t xml:space="preserve"> for COVID-19, your child must be isolated for 10 days from the onset of symptoms AND continue until symptoms have improved.</w:t>
            </w:r>
            <w:r w:rsidRPr="00FB1B0C">
              <w:rPr>
                <w:rFonts w:eastAsiaTheme="minorEastAsia" w:cstheme="minorHAnsi"/>
                <w:lang w:eastAsia="ja-JP"/>
              </w:rPr>
              <w:t xml:space="preserve"> </w:t>
            </w:r>
            <w:r w:rsidRPr="00FB1B0C">
              <w:rPr>
                <w:rFonts w:cstheme="minorHAnsi"/>
              </w:rPr>
              <w:t xml:space="preserve">If you do not seek testing, all people living under the same roof (even if they have no symptoms) will be required to quarantine for at least 14 days from </w:t>
            </w:r>
            <w:r w:rsidR="00FB1B0C" w:rsidRPr="00FB1B0C">
              <w:rPr>
                <w:rFonts w:cstheme="minorHAnsi"/>
              </w:rPr>
              <w:t xml:space="preserve">the onset of </w:t>
            </w:r>
            <w:r w:rsidRPr="00FB1B0C">
              <w:rPr>
                <w:rFonts w:cstheme="minorHAnsi"/>
              </w:rPr>
              <w:t>child’s symptoms.</w:t>
            </w:r>
          </w:p>
          <w:p w:rsidR="00196C12" w:rsidRPr="00FB1B0C" w:rsidRDefault="00196C12" w:rsidP="00FB1B0C">
            <w:pPr>
              <w:pStyle w:val="ListParagraph"/>
              <w:numPr>
                <w:ilvl w:val="0"/>
                <w:numId w:val="7"/>
              </w:numPr>
              <w:rPr>
                <w:rFonts w:cstheme="minorHAnsi"/>
              </w:rPr>
            </w:pPr>
            <w:r w:rsidRPr="00FB1B0C">
              <w:rPr>
                <w:rFonts w:cstheme="minorHAnsi"/>
              </w:rPr>
              <w:t xml:space="preserve">If your child has testing completed and it confirms a diagnosis of COVID-19, please notify your child’s school as soon as possible.  Public Health will notify the school board as well and provide </w:t>
            </w:r>
            <w:r w:rsidR="00FB1B0C" w:rsidRPr="00FB1B0C">
              <w:rPr>
                <w:rFonts w:cstheme="minorHAnsi"/>
              </w:rPr>
              <w:t>further</w:t>
            </w:r>
            <w:r w:rsidRPr="00FB1B0C">
              <w:rPr>
                <w:rFonts w:cstheme="minorHAnsi"/>
              </w:rPr>
              <w:t xml:space="preserve"> instructions.</w:t>
            </w:r>
          </w:p>
          <w:p w:rsidR="00196C12" w:rsidRPr="00FB1B0C" w:rsidRDefault="00196C12" w:rsidP="00FB1B0C">
            <w:pPr>
              <w:pStyle w:val="ListParagraph"/>
              <w:numPr>
                <w:ilvl w:val="0"/>
                <w:numId w:val="7"/>
              </w:numPr>
              <w:rPr>
                <w:rFonts w:cstheme="minorHAnsi"/>
              </w:rPr>
            </w:pPr>
            <w:r w:rsidRPr="00FB1B0C">
              <w:rPr>
                <w:rFonts w:cstheme="minorHAnsi"/>
              </w:rPr>
              <w:t>Parents need to contact the administrator prior to t</w:t>
            </w:r>
            <w:r w:rsidR="00FB1B0C" w:rsidRPr="00FB1B0C">
              <w:rPr>
                <w:rFonts w:cstheme="minorHAnsi"/>
              </w:rPr>
              <w:t>he student’s return to school.</w:t>
            </w:r>
          </w:p>
          <w:p w:rsidR="00196C12" w:rsidRPr="00FB1B0C" w:rsidRDefault="00196C12" w:rsidP="00FB1B0C">
            <w:pPr>
              <w:pStyle w:val="ListParagraph"/>
              <w:numPr>
                <w:ilvl w:val="0"/>
                <w:numId w:val="7"/>
              </w:numPr>
              <w:rPr>
                <w:rFonts w:cstheme="minorHAnsi"/>
              </w:rPr>
            </w:pPr>
            <w:r w:rsidRPr="00FB1B0C">
              <w:rPr>
                <w:rFonts w:cstheme="minorHAnsi"/>
              </w:rPr>
              <w:t>The completed ‘</w:t>
            </w:r>
            <w:r w:rsidRPr="00FB1B0C">
              <w:rPr>
                <w:rFonts w:cstheme="minorHAnsi"/>
                <w:i/>
              </w:rPr>
              <w:t>Attestation for return to school</w:t>
            </w:r>
            <w:r w:rsidRPr="00FB1B0C">
              <w:rPr>
                <w:rFonts w:cstheme="minorHAnsi"/>
              </w:rPr>
              <w:t xml:space="preserve">’ form is to be sent to the school when the child returns.  </w:t>
            </w:r>
          </w:p>
          <w:p w:rsidR="00196C12" w:rsidRPr="00FB1B0C" w:rsidRDefault="00196C12" w:rsidP="00FB1B0C">
            <w:pPr>
              <w:pStyle w:val="ListParagraph"/>
              <w:numPr>
                <w:ilvl w:val="0"/>
                <w:numId w:val="7"/>
              </w:numPr>
              <w:rPr>
                <w:rFonts w:cstheme="minorHAnsi"/>
              </w:rPr>
            </w:pPr>
            <w:r w:rsidRPr="00FB1B0C">
              <w:rPr>
                <w:rFonts w:cstheme="minorHAnsi"/>
              </w:rPr>
              <w:t>Consult the Self-Care Guide for Parents for further information:</w:t>
            </w:r>
          </w:p>
          <w:p w:rsidR="00196C12" w:rsidRPr="00FB1B0C" w:rsidRDefault="006375DF" w:rsidP="00FB1B0C">
            <w:pPr>
              <w:jc w:val="right"/>
              <w:rPr>
                <w:i/>
                <w:sz w:val="20"/>
                <w:szCs w:val="20"/>
              </w:rPr>
            </w:pPr>
            <w:hyperlink r:id="rId6" w:history="1">
              <w:r w:rsidR="00196C12" w:rsidRPr="00FB1B0C">
                <w:rPr>
                  <w:rStyle w:val="Hyperlink"/>
                  <w:rFonts w:cstheme="minorHAnsi"/>
                  <w:i/>
                  <w:sz w:val="20"/>
                  <w:szCs w:val="20"/>
                </w:rPr>
                <w:t>https://cdn-contenu.quebec.ca/cdn-contenu/sante/documents/Problemes_de_sante/20-210-252WA_Guide-autosoins-parents-anglais.pdf?1608748768</w:t>
              </w:r>
            </w:hyperlink>
            <w:r w:rsidR="00196C12" w:rsidRPr="00FB1B0C">
              <w:rPr>
                <w:i/>
                <w:sz w:val="20"/>
                <w:szCs w:val="20"/>
              </w:rPr>
              <w:t xml:space="preserve"> </w:t>
            </w:r>
          </w:p>
        </w:tc>
      </w:tr>
    </w:tbl>
    <w:p w:rsidR="00CB5F2C" w:rsidRDefault="00CB5F2C" w:rsidP="00873750"/>
    <w:sectPr w:rsidR="00CB5F2C" w:rsidSect="00531F6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F4FA6"/>
    <w:multiLevelType w:val="hybridMultilevel"/>
    <w:tmpl w:val="0F966DF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B74DE4"/>
    <w:multiLevelType w:val="hybridMultilevel"/>
    <w:tmpl w:val="48B4A640"/>
    <w:lvl w:ilvl="0" w:tplc="629A1126">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3618E"/>
    <w:multiLevelType w:val="hybridMultilevel"/>
    <w:tmpl w:val="877880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A1E89"/>
    <w:multiLevelType w:val="hybridMultilevel"/>
    <w:tmpl w:val="68F039D4"/>
    <w:lvl w:ilvl="0" w:tplc="629A1126">
      <w:start w:val="15"/>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9530C8"/>
    <w:multiLevelType w:val="hybridMultilevel"/>
    <w:tmpl w:val="24902E9E"/>
    <w:lvl w:ilvl="0" w:tplc="D7CADC4E">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E9105C"/>
    <w:multiLevelType w:val="hybridMultilevel"/>
    <w:tmpl w:val="A48049FA"/>
    <w:lvl w:ilvl="0" w:tplc="629A1126">
      <w:start w:val="15"/>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ED23FA"/>
    <w:multiLevelType w:val="hybridMultilevel"/>
    <w:tmpl w:val="A806640C"/>
    <w:lvl w:ilvl="0" w:tplc="0409000B">
      <w:start w:val="1"/>
      <w:numFmt w:val="bullet"/>
      <w:lvlText w:val=""/>
      <w:lvlJc w:val="left"/>
      <w:pPr>
        <w:ind w:left="360" w:hanging="360"/>
      </w:pPr>
      <w:rPr>
        <w:rFonts w:ascii="Wingdings" w:hAnsi="Wingdings" w:hint="default"/>
      </w:rPr>
    </w:lvl>
    <w:lvl w:ilvl="1" w:tplc="04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7FB315A"/>
    <w:multiLevelType w:val="hybridMultilevel"/>
    <w:tmpl w:val="28CC62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5C14C3"/>
    <w:multiLevelType w:val="hybridMultilevel"/>
    <w:tmpl w:val="4CC828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94BE6"/>
    <w:multiLevelType w:val="hybridMultilevel"/>
    <w:tmpl w:val="BE58D660"/>
    <w:lvl w:ilvl="0" w:tplc="629A1126">
      <w:start w:val="15"/>
      <w:numFmt w:val="bullet"/>
      <w:lvlText w:val=""/>
      <w:lvlJc w:val="left"/>
      <w:pPr>
        <w:ind w:left="360" w:hanging="360"/>
      </w:pPr>
      <w:rPr>
        <w:rFonts w:ascii="Symbol" w:eastAsiaTheme="minorHAnsi" w:hAnsi="Symbol" w:cstheme="minorBidi" w:hint="default"/>
      </w:rPr>
    </w:lvl>
    <w:lvl w:ilvl="1" w:tplc="0409000B">
      <w:start w:val="1"/>
      <w:numFmt w:val="bullet"/>
      <w:lvlText w:val=""/>
      <w:lvlJc w:val="left"/>
      <w:pPr>
        <w:ind w:left="720" w:hanging="360"/>
      </w:pPr>
      <w:rPr>
        <w:rFonts w:ascii="Wingdings" w:hAnsi="Wingdings"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6"/>
  </w:num>
  <w:num w:numId="6">
    <w:abstractNumId w:val="5"/>
  </w:num>
  <w:num w:numId="7">
    <w:abstractNumId w:val="9"/>
  </w:num>
  <w:num w:numId="8">
    <w:abstractNumId w:val="2"/>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183"/>
    <w:rsid w:val="000F2461"/>
    <w:rsid w:val="0015473A"/>
    <w:rsid w:val="0016018E"/>
    <w:rsid w:val="00196C12"/>
    <w:rsid w:val="00220E12"/>
    <w:rsid w:val="002504CF"/>
    <w:rsid w:val="002E0920"/>
    <w:rsid w:val="00377D6F"/>
    <w:rsid w:val="00530B17"/>
    <w:rsid w:val="00531F6B"/>
    <w:rsid w:val="005610A8"/>
    <w:rsid w:val="00581C14"/>
    <w:rsid w:val="005A0F34"/>
    <w:rsid w:val="006375DF"/>
    <w:rsid w:val="006B2DCF"/>
    <w:rsid w:val="00727183"/>
    <w:rsid w:val="00734C96"/>
    <w:rsid w:val="007F7858"/>
    <w:rsid w:val="00860564"/>
    <w:rsid w:val="00873750"/>
    <w:rsid w:val="00A04563"/>
    <w:rsid w:val="00CB5F2C"/>
    <w:rsid w:val="00D1206C"/>
    <w:rsid w:val="00D208FB"/>
    <w:rsid w:val="00D42458"/>
    <w:rsid w:val="00E4747B"/>
    <w:rsid w:val="00F31614"/>
    <w:rsid w:val="00F75CF8"/>
    <w:rsid w:val="00FB1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37796E-AE25-46BB-91D0-17F047B25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4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271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7183"/>
    <w:rPr>
      <w:color w:val="0563C1" w:themeColor="hyperlink"/>
      <w:u w:val="single"/>
    </w:rPr>
  </w:style>
  <w:style w:type="paragraph" w:customStyle="1" w:styleId="Default">
    <w:name w:val="Default"/>
    <w:rsid w:val="00873750"/>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7F7858"/>
    <w:pPr>
      <w:ind w:left="720"/>
      <w:contextualSpacing/>
    </w:pPr>
  </w:style>
  <w:style w:type="character" w:styleId="FollowedHyperlink">
    <w:name w:val="FollowedHyperlink"/>
    <w:basedOn w:val="DefaultParagraphFont"/>
    <w:uiPriority w:val="99"/>
    <w:semiHidden/>
    <w:unhideWhenUsed/>
    <w:rsid w:val="00E4747B"/>
    <w:rPr>
      <w:color w:val="954F72" w:themeColor="followedHyperlink"/>
      <w:u w:val="single"/>
    </w:rPr>
  </w:style>
  <w:style w:type="table" w:customStyle="1" w:styleId="TableGrid1">
    <w:name w:val="Table Grid1"/>
    <w:basedOn w:val="TableNormal"/>
    <w:next w:val="TableGrid"/>
    <w:uiPriority w:val="39"/>
    <w:rsid w:val="00196C12"/>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B1B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1B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dn-contenu.quebec.ca/cdn-contenu/sante/documents/Problemes_de_sante/20-210-252WA_Guide-autosoins-parents-anglais.pdf?1608748768" TargetMode="External"/><Relationship Id="rId5" Type="http://schemas.openxmlformats.org/officeDocument/2006/relationships/hyperlink" Target="https://www.quebec.ca/en/health/health-issues/a-z/2019-coronavirus/covid-19-symptom-self-assessment-too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Falasconi</dc:creator>
  <cp:keywords/>
  <dc:description/>
  <cp:lastModifiedBy>Amy Curry</cp:lastModifiedBy>
  <cp:revision>2</cp:revision>
  <cp:lastPrinted>2021-02-26T17:21:00Z</cp:lastPrinted>
  <dcterms:created xsi:type="dcterms:W3CDTF">2021-03-08T18:03:00Z</dcterms:created>
  <dcterms:modified xsi:type="dcterms:W3CDTF">2021-03-08T18:03:00Z</dcterms:modified>
</cp:coreProperties>
</file>